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AE6D5"/>
        <w:tblCellMar>
          <w:left w:w="0" w:type="dxa"/>
          <w:right w:w="0" w:type="dxa"/>
        </w:tblCellMar>
        <w:tblLook w:val="04A0"/>
      </w:tblPr>
      <w:tblGrid>
        <w:gridCol w:w="9689"/>
      </w:tblGrid>
      <w:tr w:rsidR="00D47D36" w:rsidRPr="00D47D36" w:rsidTr="00D47D36">
        <w:trPr>
          <w:tblCellSpacing w:w="0" w:type="dxa"/>
        </w:trPr>
        <w:tc>
          <w:tcPr>
            <w:tcW w:w="0" w:type="auto"/>
            <w:shd w:val="clear" w:color="auto" w:fill="EAE6D5"/>
            <w:vAlign w:val="center"/>
            <w:hideMark/>
          </w:tcPr>
          <w:p w:rsidR="00D47D36" w:rsidRPr="00D47D36" w:rsidRDefault="00D47D36" w:rsidP="00D47D36">
            <w:pPr>
              <w:spacing w:before="75" w:after="300" w:line="240" w:lineRule="auto"/>
              <w:outlineLvl w:val="0"/>
              <w:rPr>
                <w:rFonts w:ascii="avaza_mtavruli" w:eastAsia="Times New Roman" w:hAnsi="avaza_mtavruli" w:cs="Tahoma"/>
                <w:b/>
                <w:bCs/>
                <w:color w:val="1A4B9E"/>
                <w:kern w:val="36"/>
                <w:sz w:val="33"/>
                <w:szCs w:val="33"/>
              </w:rPr>
            </w:pPr>
          </w:p>
        </w:tc>
      </w:tr>
      <w:tr w:rsidR="00D47D36" w:rsidRPr="00D47D36" w:rsidTr="00D47D36">
        <w:trPr>
          <w:tblCellSpacing w:w="0" w:type="dxa"/>
        </w:trPr>
        <w:tc>
          <w:tcPr>
            <w:tcW w:w="0" w:type="auto"/>
            <w:shd w:val="clear" w:color="auto" w:fill="EAE6D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9"/>
            </w:tblGrid>
            <w:tr w:rsidR="00D47D36" w:rsidRPr="00D47D3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47D36" w:rsidRPr="00D47D36" w:rsidRDefault="00D47D36" w:rsidP="00D47D36">
                  <w:pPr>
                    <w:spacing w:after="15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 xml:space="preserve">2015 </w:t>
                  </w:r>
                  <w:proofErr w:type="spellStart"/>
                  <w:r w:rsidRPr="00D47D36">
                    <w:rPr>
                      <w:rFonts w:ascii="Sylfaen" w:eastAsia="Times New Roman" w:hAnsi="Sylfaen" w:cs="Sylfaen"/>
                      <w:color w:val="1A4B9E"/>
                      <w:sz w:val="27"/>
                      <w:szCs w:val="27"/>
                    </w:rPr>
                    <w:t>წლის</w:t>
                  </w:r>
                  <w:proofErr w:type="spellEnd"/>
                  <w:r w:rsidRPr="00D47D36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D47D36">
                    <w:rPr>
                      <w:rFonts w:ascii="Sylfaen" w:eastAsia="Times New Roman" w:hAnsi="Sylfaen" w:cs="Sylfaen"/>
                      <w:color w:val="1A4B9E"/>
                      <w:sz w:val="27"/>
                      <w:szCs w:val="27"/>
                    </w:rPr>
                    <w:t>ზოგადი</w:t>
                  </w:r>
                  <w:proofErr w:type="spellEnd"/>
                  <w:r w:rsidRPr="00D47D36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D47D36">
                    <w:rPr>
                      <w:rFonts w:ascii="Sylfaen" w:eastAsia="Times New Roman" w:hAnsi="Sylfaen" w:cs="Sylfaen"/>
                      <w:color w:val="1A4B9E"/>
                      <w:sz w:val="27"/>
                      <w:szCs w:val="27"/>
                    </w:rPr>
                    <w:t>სტატისტიკა</w:t>
                  </w:r>
                  <w:proofErr w:type="spellEnd"/>
                  <w:r w:rsidRPr="00D47D36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 xml:space="preserve"> (</w:t>
                  </w:r>
                  <w:proofErr w:type="spellStart"/>
                  <w:r w:rsidRPr="00D47D36">
                    <w:rPr>
                      <w:rFonts w:ascii="Sylfaen" w:eastAsia="Times New Roman" w:hAnsi="Sylfaen" w:cs="Sylfaen"/>
                      <w:color w:val="1A4B9E"/>
                      <w:sz w:val="27"/>
                      <w:szCs w:val="27"/>
                    </w:rPr>
                    <w:t>იანვარი</w:t>
                  </w:r>
                  <w:proofErr w:type="spellEnd"/>
                  <w:r w:rsidR="00310DE4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 xml:space="preserve">- </w:t>
                  </w:r>
                  <w:r w:rsidR="00A83FE8">
                    <w:rPr>
                      <w:rFonts w:ascii="Sylfaen" w:eastAsia="Times New Roman" w:hAnsi="Sylfaen" w:cs="Times New Roman"/>
                      <w:color w:val="1A4B9E"/>
                      <w:sz w:val="27"/>
                      <w:szCs w:val="27"/>
                      <w:lang w:val="ka-GE"/>
                    </w:rPr>
                    <w:t>აგვისტო</w:t>
                  </w:r>
                  <w:r w:rsidRPr="00D47D36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>)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D36" w:rsidRPr="00D47D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D47D36" w:rsidRPr="00D47D36" w:rsidRDefault="00D47D36" w:rsidP="00D47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სისხლის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სამართლის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: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E0EEE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="001E0EEE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847</w:t>
                  </w:r>
                  <w:r w:rsidR="00310DE4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დამთავრდა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310DE4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="001E0EEE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848</w:t>
                  </w:r>
                  <w:r w:rsidR="00DD40C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მათ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შორის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დასრულდა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საპროცესო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შეთანხმებით</w:t>
                  </w:r>
                  <w:r w:rsidR="00310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- </w:t>
                  </w:r>
                  <w:r w:rsidR="001E0EEE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</w:rPr>
                    <w:t>511</w:t>
                  </w:r>
                  <w:r w:rsidR="00DD40C9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არსებითი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განხილვით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- </w:t>
                  </w:r>
                  <w:r w:rsidR="001E0EEE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</w:rPr>
                    <w:t>328</w:t>
                  </w:r>
                  <w:r w:rsidR="00DD40C9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მათ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შორის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: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             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გამოტანილია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გამამართლებელი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განაჩენი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E0EEE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4</w:t>
                  </w:r>
                  <w:r w:rsidR="00DD40C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             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ნაწილობრივ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გამამართლებელი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განაჩენი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E0EEE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5</w:t>
                  </w:r>
                  <w:r w:rsidR="00DD40C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             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შეწყდა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E0EEE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7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             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დაბრუნდა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წინასწარ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გამოძიებაში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- 2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             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გადაცემულია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ქვემდებარეობით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E0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საგამოძიებო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ორგანოდან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შემოსული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შუამდგომლობები</w:t>
                  </w:r>
                  <w:r w:rsidR="00310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- </w:t>
                  </w:r>
                  <w:r w:rsidR="00986200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</w:rPr>
                    <w:t>1125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მათ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შორის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: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პირის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დაკავებაზე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986200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212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986200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179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ქონებაზე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ყადაღის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დადება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986200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147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986200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138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სხვა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სახის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შუამდგომლობები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71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65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ამოღებაზე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68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56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ჩხრეკაზე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532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="0031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242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საგამოძიებო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ექსპერიმენტზე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- 2;</w:t>
                  </w:r>
                </w:p>
                <w:p w:rsid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- 2;</w:t>
                  </w:r>
                </w:p>
                <w:p w:rsidR="00621763" w:rsidRDefault="00621763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 w:rsidRPr="00621763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>პირის მოთავსება სამედიცინო დაწესებულებაში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შემოვიდა -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621763" w:rsidRDefault="001275B7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დაკმაყოფილდა  - 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7</w:t>
                  </w:r>
                  <w:r w:rsidR="00621763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621763" w:rsidRDefault="00621763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 w:rsidRPr="00621763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 xml:space="preserve">ბრალდებულის </w:t>
                  </w:r>
                  <w:proofErr w:type="spellStart"/>
                  <w:r w:rsidRPr="00621763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>თანამდებიობიდან</w:t>
                  </w:r>
                  <w:proofErr w:type="spellEnd"/>
                  <w:r w:rsidRPr="00621763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 xml:space="preserve"> გადაყენება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შემოვიდა - 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621763" w:rsidRDefault="001275B7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დაკმაყოფილდა - 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2</w:t>
                  </w:r>
                  <w:r w:rsidR="00621763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621763" w:rsidRPr="00621763" w:rsidRDefault="00621763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 w:rsidRPr="00621763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>საცხოვრებელი ბინის ან სხვა მფლობელობის დათვალიერება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შემოვიდა - 3; დაკმაყოფილდა  - 3;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სხვა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საგამოძიებო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მოქმედებებზე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შუამდგომლობები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80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1275B7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68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621763" w:rsidRDefault="00621763" w:rsidP="00D47D36">
                  <w:pPr>
                    <w:spacing w:after="0" w:line="240" w:lineRule="auto"/>
                    <w:jc w:val="center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</w:pPr>
                </w:p>
                <w:p w:rsidR="00D47D36" w:rsidRPr="00D47D36" w:rsidRDefault="00D47D36" w:rsidP="00D47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აღკვეთის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ღონისძიების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გამოყენების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შესახებ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განხილული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იქნა</w:t>
                  </w:r>
                  <w:r w:rsidR="009D2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- </w:t>
                  </w:r>
                  <w:r w:rsidR="00CE6698"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</w:rPr>
                    <w:t>1091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შუამდგომლობა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მათ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შორის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: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პატიმრობა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CE6698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465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lastRenderedPageBreak/>
                    <w:t>დაკმაყოფილდა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CE6698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217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გირაო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CE6698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549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CE6698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192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გირაო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პატიმრობის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უზრუნველყოფით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CE6698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75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Default="00D47D36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CE6698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68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621763" w:rsidRDefault="00621763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 w:rsidRPr="00621763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>შეთანხმება გაუსვლელობისა და სათანადო ქცევის შესახებ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 შემოვიდა - 1;</w:t>
                  </w:r>
                </w:p>
                <w:p w:rsidR="00621763" w:rsidRPr="00621763" w:rsidRDefault="00621763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დაკმაყოფილდა  - 1;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აღკვეთის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ღონისძიების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შეცვლა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- 1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- 0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714A9E" w:rsidRDefault="00714A9E" w:rsidP="00714A9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</w:pPr>
                </w:p>
                <w:p w:rsidR="00714A9E" w:rsidRDefault="00714A9E" w:rsidP="00714A9E">
                  <w:pPr>
                    <w:spacing w:after="0" w:line="240" w:lineRule="auto"/>
                    <w:jc w:val="center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</w:pPr>
                </w:p>
                <w:p w:rsidR="00714A9E" w:rsidRDefault="00714A9E" w:rsidP="00714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სამოქალაქო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სამართლის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საქმე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:</w:t>
                  </w:r>
                </w:p>
                <w:p w:rsidR="00714A9E" w:rsidRDefault="00714A9E" w:rsidP="00714A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2104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:</w:t>
                  </w:r>
                </w:p>
                <w:p w:rsidR="00714A9E" w:rsidRDefault="00714A9E" w:rsidP="00714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714A9E" w:rsidRDefault="00714A9E" w:rsidP="00714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დამთავრდა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1854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714A9E" w:rsidRDefault="00714A9E" w:rsidP="00714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D36" w:rsidRPr="00D47D36" w:rsidRDefault="00D47D36" w:rsidP="00714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</w:p>
                <w:p w:rsidR="00D47D36" w:rsidRDefault="00D47D36" w:rsidP="00D47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ადმინისტრაციული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სამართლის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:</w:t>
                  </w:r>
                </w:p>
                <w:p w:rsidR="00714A9E" w:rsidRPr="00714A9E" w:rsidRDefault="00714A9E" w:rsidP="00D47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450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: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დამთავრდა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432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საქმე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მეწარმის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საქმიანობის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კონტროლთან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დაკავშირებით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 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შემოვიდა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25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</w:p>
                <w:p w:rsidR="00D47D36" w:rsidRDefault="00D47D36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დაკმაყოფილდა</w:t>
                  </w:r>
                  <w:r w:rsidR="009D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9D27A7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2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3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980276" w:rsidRDefault="00980276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</w:p>
                <w:p w:rsidR="00980276" w:rsidRDefault="00980276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 w:rsidRPr="00980276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>შუამდგომლობა ყადაღადადებული ქონების რეალიზაციასთან დაკავშირებით</w:t>
                  </w:r>
                  <w:r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 xml:space="preserve"> 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შემოვიდა - 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105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980276" w:rsidRDefault="00980276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დაკმაყოფილდა -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88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980276" w:rsidRDefault="00980276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</w:p>
                <w:p w:rsidR="00980276" w:rsidRDefault="00980276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 w:rsidRPr="00980276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>განხილულია ადმინისტრაციული სამართალდარღვევის საქმე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1578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980276" w:rsidRPr="00980276" w:rsidRDefault="00980276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 w:rsidRPr="00980276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ka-GE"/>
                    </w:rPr>
                    <w:t>მათ შორის  ადმინისტრაციული პასუხისმგებლობა დაეკისრა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 xml:space="preserve"> - </w:t>
                  </w:r>
                  <w:r w:rsidR="00BB1779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1377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621763" w:rsidRDefault="00621763" w:rsidP="00D47D36">
                  <w:pPr>
                    <w:spacing w:after="0" w:line="240" w:lineRule="auto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</w:pP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არანებაყოფილებითი</w:t>
                  </w:r>
                  <w:proofErr w:type="spellEnd"/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ფსიქიატრიული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დახმარების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მიზნით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პირის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სტაციონარში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მოთავსების</w:t>
                  </w: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  <w:r w:rsidRPr="00D47D36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შესახებ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 </w:t>
                  </w:r>
                  <w:r w:rsidR="0098027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განხილულია</w:t>
                  </w:r>
                  <w:r w:rsidR="00BB17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 -  </w:t>
                  </w:r>
                  <w:r w:rsidR="00BB17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 xml:space="preserve">  </w:t>
                  </w:r>
                  <w:r w:rsidRPr="00D47D36">
                    <w:rPr>
                      <w:rFonts w:ascii="Sylfaen" w:eastAsia="Times New Roman" w:hAnsi="Sylfaen" w:cs="Sylfaen"/>
                      <w:sz w:val="24"/>
                      <w:szCs w:val="24"/>
                      <w:lang w:val="ka-GE"/>
                    </w:rPr>
                    <w:t>შუამდგომლობა</w:t>
                  </w:r>
                  <w:r w:rsidRPr="00D4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  <w:t>;</w:t>
                  </w:r>
                </w:p>
                <w:p w:rsidR="00980276" w:rsidRDefault="00980276" w:rsidP="00D47D3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b/>
                      <w:bCs/>
                      <w:sz w:val="24"/>
                      <w:szCs w:val="24"/>
                      <w:lang w:val="ka-GE"/>
                    </w:rPr>
                  </w:pPr>
                </w:p>
                <w:p w:rsidR="00D47D36" w:rsidRPr="00D47D36" w:rsidRDefault="00D47D36" w:rsidP="00D47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  <w:t> </w:t>
                  </w:r>
                </w:p>
                <w:p w:rsidR="00D47D36" w:rsidRPr="00D47D36" w:rsidRDefault="00D47D36" w:rsidP="00D4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7D36" w:rsidRPr="00D47D36" w:rsidRDefault="00D47D36" w:rsidP="00D47D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451FC" w:rsidRDefault="00C451FC"/>
    <w:sectPr w:rsidR="00C451FC" w:rsidSect="00C451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za_mtavr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D36"/>
    <w:rsid w:val="001275B7"/>
    <w:rsid w:val="00143A5D"/>
    <w:rsid w:val="001E0EEE"/>
    <w:rsid w:val="002005B6"/>
    <w:rsid w:val="0027608E"/>
    <w:rsid w:val="00310DE4"/>
    <w:rsid w:val="003837C3"/>
    <w:rsid w:val="003D233E"/>
    <w:rsid w:val="004C6F20"/>
    <w:rsid w:val="00621763"/>
    <w:rsid w:val="006B557D"/>
    <w:rsid w:val="00714A9E"/>
    <w:rsid w:val="009006B7"/>
    <w:rsid w:val="00980276"/>
    <w:rsid w:val="00986200"/>
    <w:rsid w:val="009D27A7"/>
    <w:rsid w:val="00A83FE8"/>
    <w:rsid w:val="00BA3C04"/>
    <w:rsid w:val="00BB1779"/>
    <w:rsid w:val="00C451FC"/>
    <w:rsid w:val="00CE1F85"/>
    <w:rsid w:val="00CE6698"/>
    <w:rsid w:val="00D47D36"/>
    <w:rsid w:val="00DD40C9"/>
    <w:rsid w:val="00F3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FC"/>
  </w:style>
  <w:style w:type="paragraph" w:styleId="Heading1">
    <w:name w:val="heading 1"/>
    <w:basedOn w:val="Normal"/>
    <w:link w:val="Heading1Char"/>
    <w:uiPriority w:val="9"/>
    <w:qFormat/>
    <w:rsid w:val="00D47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47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47D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47D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7D36"/>
    <w:rPr>
      <w:b/>
      <w:bCs/>
    </w:rPr>
  </w:style>
  <w:style w:type="character" w:customStyle="1" w:styleId="apple-converted-space">
    <w:name w:val="apple-converted-space"/>
    <w:basedOn w:val="DefaultParagraphFont"/>
    <w:rsid w:val="00D47D36"/>
  </w:style>
  <w:style w:type="paragraph" w:styleId="NormalWeb">
    <w:name w:val="Normal (Web)"/>
    <w:basedOn w:val="Normal"/>
    <w:uiPriority w:val="99"/>
    <w:semiHidden/>
    <w:unhideWhenUsed/>
    <w:rsid w:val="00D4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 Courts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Employe</dc:creator>
  <cp:keywords/>
  <dc:description/>
  <cp:lastModifiedBy>Court Employe</cp:lastModifiedBy>
  <cp:revision>9</cp:revision>
  <cp:lastPrinted>2015-08-26T08:13:00Z</cp:lastPrinted>
  <dcterms:created xsi:type="dcterms:W3CDTF">2015-08-26T08:13:00Z</dcterms:created>
  <dcterms:modified xsi:type="dcterms:W3CDTF">2015-09-10T10:47:00Z</dcterms:modified>
</cp:coreProperties>
</file>